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56F8" w:rsidRPr="00875633" w:rsidRDefault="00D319D2" w:rsidP="00575979">
      <w:pPr>
        <w:spacing w:line="360" w:lineRule="auto"/>
        <w:ind w:left="84" w:right="-709"/>
        <w:jc w:val="center"/>
        <w:rPr>
          <w:rFonts w:asciiTheme="minorBidi" w:hAnsiTheme="minorBidi" w:cstheme="minorBidi"/>
          <w:b/>
          <w:bCs/>
          <w:sz w:val="22"/>
          <w:szCs w:val="22"/>
          <w:rtl/>
        </w:rPr>
      </w:pPr>
      <w:bookmarkStart w:id="0" w:name="_GoBack"/>
      <w:r w:rsidRPr="00875633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</w:p>
    <w:p w:rsidR="003B4A20" w:rsidRPr="00875633" w:rsidRDefault="003B4A20" w:rsidP="003B4A20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شعبة المشتريات, الأملاك والخدمات اللوجستية</w:t>
      </w:r>
    </w:p>
    <w:p w:rsidR="003B4A20" w:rsidRPr="00875633" w:rsidRDefault="003B4A20" w:rsidP="003B4A20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مناقصة علنية مع مرحلة تصنيف مُسبق رقم 2019/19 لخدمات منظومة استشارة محتوى لمرافقة توحيد الحرم الجامعي بئر </w:t>
      </w:r>
      <w:proofErr w:type="spellStart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يعكوڨ</w:t>
      </w:r>
      <w:proofErr w:type="spellEnd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/ نس </w:t>
      </w:r>
      <w:proofErr w:type="spellStart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تسيونا</w:t>
      </w:r>
      <w:proofErr w:type="spellEnd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– أساف </w:t>
      </w:r>
      <w:proofErr w:type="spellStart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هاروفي</w:t>
      </w:r>
      <w:proofErr w:type="spellEnd"/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– </w:t>
      </w:r>
      <w:r w:rsidRPr="0087563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مرحلة التصنيف المُسبق</w:t>
      </w:r>
      <w:r w:rsidRPr="0087563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.</w:t>
      </w:r>
    </w:p>
    <w:p w:rsidR="003B4A20" w:rsidRPr="00875633" w:rsidRDefault="003B4A20" w:rsidP="003B4A20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3B4A20" w:rsidRPr="00875633" w:rsidRDefault="00CA120B" w:rsidP="00CA120B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875633">
        <w:rPr>
          <w:rFonts w:asciiTheme="minorBidi" w:hAnsiTheme="minorBidi" w:cstheme="minorBidi"/>
          <w:sz w:val="22"/>
          <w:szCs w:val="22"/>
          <w:rtl/>
          <w:lang w:bidi="ar-SA"/>
        </w:rPr>
        <w:t xml:space="preserve">تتوجه وزارة المواصلات (فيما يلي: "الوزارة") بهذا لتلقي عروض لمنح خدمات </w:t>
      </w: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منظومة استشارة محتوى لمرافقة توحيد الحرم الجامعي بئر </w:t>
      </w:r>
      <w:proofErr w:type="spellStart"/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يعكوڨ</w:t>
      </w:r>
      <w:proofErr w:type="spellEnd"/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 xml:space="preserve">/ نس </w:t>
      </w:r>
      <w:proofErr w:type="spellStart"/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تسيونا</w:t>
      </w:r>
      <w:proofErr w:type="spellEnd"/>
      <w:r w:rsidR="00A215C8" w:rsidRPr="00875633">
        <w:rPr>
          <w:rFonts w:asciiTheme="minorBidi" w:hAnsiTheme="minorBidi" w:cstheme="minorBidi"/>
          <w:sz w:val="22"/>
          <w:szCs w:val="22"/>
          <w:rtl/>
        </w:rPr>
        <w:t>.</w:t>
      </w:r>
    </w:p>
    <w:p w:rsidR="00A215C8" w:rsidRPr="00875633" w:rsidRDefault="00A215C8" w:rsidP="00CA120B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هذه المناقصة هذه عبارة عن مناقصة علنية مع مرحلة تصنيف مُسبق كما تم تعريفها في المادة 17ج</w:t>
      </w:r>
      <w:r w:rsidRPr="00875633">
        <w:rPr>
          <w:rFonts w:asciiTheme="minorBidi" w:hAnsiTheme="minorBidi" w:cstheme="minorBidi"/>
          <w:sz w:val="22"/>
          <w:szCs w:val="22"/>
          <w:rtl/>
        </w:rPr>
        <w:t>'</w:t>
      </w: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للوائح المناقصات الإلزامية للعام 1993.</w:t>
      </w:r>
    </w:p>
    <w:p w:rsidR="003B4A20" w:rsidRPr="00875633" w:rsidRDefault="003B4A20" w:rsidP="003B4A20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87563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:rsidR="003B4A20" w:rsidRPr="00875633" w:rsidRDefault="003B4A20" w:rsidP="003B4A20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875633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في حالة وجود فروق بين صيغة الإعلان للصحف وبين صيغة المناقصة, تكون صيغة المناقصة هي المُلزمة.</w:t>
      </w:r>
    </w:p>
    <w:p w:rsidR="00B90126" w:rsidRPr="00875633" w:rsidRDefault="00B90126" w:rsidP="00FC56F8">
      <w:pPr>
        <w:spacing w:line="360" w:lineRule="auto"/>
        <w:ind w:left="84" w:right="-709"/>
        <w:jc w:val="center"/>
        <w:rPr>
          <w:rFonts w:asciiTheme="minorBidi" w:hAnsiTheme="minorBidi" w:cstheme="minorBidi"/>
          <w:sz w:val="22"/>
          <w:szCs w:val="22"/>
          <w:rtl/>
        </w:rPr>
      </w:pPr>
    </w:p>
    <w:p w:rsidR="00A215C8" w:rsidRPr="00875633" w:rsidRDefault="00A215C8" w:rsidP="00A215C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bookmarkStart w:id="1" w:name="_Ref185146787"/>
      <w:r w:rsidRPr="0087563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:rsidR="00A215C8" w:rsidRPr="00875633" w:rsidRDefault="00A215C8" w:rsidP="00A215C8">
      <w:pPr>
        <w:pStyle w:val="a5"/>
        <w:numPr>
          <w:ilvl w:val="1"/>
          <w:numId w:val="9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875633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875633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:rsidR="00A215C8" w:rsidRPr="00875633" w:rsidRDefault="00A215C8" w:rsidP="00A215C8">
      <w:pPr>
        <w:pStyle w:val="a5"/>
        <w:numPr>
          <w:ilvl w:val="1"/>
          <w:numId w:val="9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A215C8" w:rsidRPr="00875633" w:rsidRDefault="00A215C8" w:rsidP="00A215C8">
      <w:pPr>
        <w:pStyle w:val="a5"/>
        <w:numPr>
          <w:ilvl w:val="1"/>
          <w:numId w:val="9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87563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ذكر, قد لا يتلقى إشعارات </w:t>
      </w:r>
      <w:proofErr w:type="spellStart"/>
      <w:r w:rsidRPr="00875633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875633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A215C8" w:rsidRPr="00875633" w:rsidRDefault="00A215C8" w:rsidP="00A215C8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87563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:rsidR="00A215C8" w:rsidRPr="00875633" w:rsidRDefault="00A215C8" w:rsidP="00A215C8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875633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 w:rsidRPr="00875633">
        <w:rPr>
          <w:rFonts w:asciiTheme="minorBidi" w:hAnsiTheme="minorBidi" w:cstheme="minorBidi"/>
          <w:bCs/>
          <w:spacing w:val="10"/>
          <w:sz w:val="22"/>
          <w:szCs w:val="22"/>
          <w:rtl/>
        </w:rPr>
        <w:t xml:space="preserve">8.8.2019 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875633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lang w:bidi="ar-SA"/>
        </w:rPr>
        <w:t>word</w:t>
      </w: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875633">
        <w:rPr>
          <w:rFonts w:asciiTheme="minorBidi" w:hAnsiTheme="minorBidi" w:cstheme="minorBidi"/>
          <w:sz w:val="22"/>
          <w:szCs w:val="22"/>
          <w:rtl/>
        </w:rPr>
        <w:t>.</w:t>
      </w:r>
    </w:p>
    <w:p w:rsidR="00A215C8" w:rsidRPr="00875633" w:rsidRDefault="00A215C8" w:rsidP="00A215C8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:rsidR="00A215C8" w:rsidRPr="00875633" w:rsidRDefault="00A215C8" w:rsidP="00A215C8">
      <w:pPr>
        <w:pStyle w:val="a5"/>
        <w:numPr>
          <w:ilvl w:val="0"/>
          <w:numId w:val="1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A215C8" w:rsidRPr="00875633" w:rsidRDefault="00A215C8" w:rsidP="00A215C8">
      <w:pPr>
        <w:pStyle w:val="a5"/>
        <w:numPr>
          <w:ilvl w:val="1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875633">
        <w:rPr>
          <w:rFonts w:asciiTheme="minorBidi" w:hAnsiTheme="minorBidi" w:cstheme="minorBidi"/>
          <w:bCs/>
          <w:sz w:val="22"/>
          <w:szCs w:val="22"/>
          <w:rtl/>
          <w:lang w:bidi="ar-AE"/>
        </w:rPr>
        <w:t>5.9.2019</w:t>
      </w:r>
      <w:r w:rsidRPr="00875633">
        <w:rPr>
          <w:rFonts w:asciiTheme="minorBidi" w:hAnsiTheme="minorBidi" w:cstheme="minorBidi"/>
          <w:bCs/>
          <w:sz w:val="22"/>
          <w:szCs w:val="22"/>
          <w:rtl/>
        </w:rPr>
        <w:t xml:space="preserve"> </w:t>
      </w:r>
      <w:r w:rsidRPr="00875633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Pr="00875633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Pr="00875633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875633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Pr="00875633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:rsidR="00A215C8" w:rsidRPr="00875633" w:rsidRDefault="00A215C8" w:rsidP="00A215C8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87563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875633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875633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875633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875633">
        <w:rPr>
          <w:rFonts w:asciiTheme="minorBidi" w:hAnsiTheme="minorBidi" w:cstheme="minorBidi"/>
          <w:sz w:val="22"/>
          <w:szCs w:val="22"/>
          <w:rtl/>
          <w:lang w:eastAsia="he-IL" w:bidi="ar-JO"/>
        </w:rPr>
        <w:t>ي وقت,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B050EA" w:rsidRPr="00875633" w:rsidRDefault="00A215C8" w:rsidP="00A215C8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rtl/>
          <w:lang w:eastAsia="he-IL"/>
        </w:rPr>
      </w:pPr>
      <w:r w:rsidRPr="00875633">
        <w:rPr>
          <w:rFonts w:asciiTheme="minorBidi" w:hAnsiTheme="minorBidi" w:cstheme="minorBidi"/>
          <w:sz w:val="22"/>
          <w:szCs w:val="22"/>
          <w:rtl/>
          <w:lang w:eastAsia="he-IL" w:bidi="ar-JO"/>
        </w:rPr>
        <w:t>في حال وجود تناقضات بين نص الاعلان في الصحف وبين نص المناقصة, نص المناقصة هو الملزم</w:t>
      </w:r>
      <w:bookmarkEnd w:id="1"/>
      <w:r w:rsidRPr="00875633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  <w:bookmarkEnd w:id="0"/>
    </w:p>
    <w:sectPr w:rsidR="00B050EA" w:rsidRPr="00875633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48ED7849"/>
    <w:multiLevelType w:val="multilevel"/>
    <w:tmpl w:val="D7AEEF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3" w15:restartNumberingAfterBreak="0">
    <w:nsid w:val="4A65409D"/>
    <w:multiLevelType w:val="multilevel"/>
    <w:tmpl w:val="2EF82F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8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5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274A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23C1F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4A20"/>
    <w:rsid w:val="003B7216"/>
    <w:rsid w:val="003E3C0C"/>
    <w:rsid w:val="003E7B9C"/>
    <w:rsid w:val="003F3030"/>
    <w:rsid w:val="00400D37"/>
    <w:rsid w:val="00401F51"/>
    <w:rsid w:val="00402BA0"/>
    <w:rsid w:val="00413C04"/>
    <w:rsid w:val="00436946"/>
    <w:rsid w:val="00455174"/>
    <w:rsid w:val="00472B2D"/>
    <w:rsid w:val="004964CC"/>
    <w:rsid w:val="004A13DA"/>
    <w:rsid w:val="004F7422"/>
    <w:rsid w:val="00534716"/>
    <w:rsid w:val="00567176"/>
    <w:rsid w:val="00575125"/>
    <w:rsid w:val="00575979"/>
    <w:rsid w:val="00582F9B"/>
    <w:rsid w:val="0059144A"/>
    <w:rsid w:val="005D6220"/>
    <w:rsid w:val="005E1E16"/>
    <w:rsid w:val="005E663C"/>
    <w:rsid w:val="005F2CB6"/>
    <w:rsid w:val="005F3706"/>
    <w:rsid w:val="00647EA8"/>
    <w:rsid w:val="00651461"/>
    <w:rsid w:val="00660D79"/>
    <w:rsid w:val="00667827"/>
    <w:rsid w:val="006A689E"/>
    <w:rsid w:val="006A76FB"/>
    <w:rsid w:val="006B0CE1"/>
    <w:rsid w:val="006C5F0D"/>
    <w:rsid w:val="006D5402"/>
    <w:rsid w:val="006E7311"/>
    <w:rsid w:val="006F4576"/>
    <w:rsid w:val="00703C0D"/>
    <w:rsid w:val="00712E8B"/>
    <w:rsid w:val="00713E20"/>
    <w:rsid w:val="00720F76"/>
    <w:rsid w:val="0072490A"/>
    <w:rsid w:val="00736A8E"/>
    <w:rsid w:val="00747790"/>
    <w:rsid w:val="0077281F"/>
    <w:rsid w:val="00786AEC"/>
    <w:rsid w:val="007916CE"/>
    <w:rsid w:val="00793BDB"/>
    <w:rsid w:val="00796DB3"/>
    <w:rsid w:val="007B28CE"/>
    <w:rsid w:val="007B7D89"/>
    <w:rsid w:val="00827608"/>
    <w:rsid w:val="00854D7E"/>
    <w:rsid w:val="00857A1B"/>
    <w:rsid w:val="008738EA"/>
    <w:rsid w:val="00875633"/>
    <w:rsid w:val="008766DE"/>
    <w:rsid w:val="00887DC2"/>
    <w:rsid w:val="008A1C8E"/>
    <w:rsid w:val="008A3D2D"/>
    <w:rsid w:val="008D57C9"/>
    <w:rsid w:val="008E1394"/>
    <w:rsid w:val="008F016D"/>
    <w:rsid w:val="008F51C2"/>
    <w:rsid w:val="009001C6"/>
    <w:rsid w:val="00905BE0"/>
    <w:rsid w:val="00907AC7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174A3"/>
    <w:rsid w:val="00A215C8"/>
    <w:rsid w:val="00A2477B"/>
    <w:rsid w:val="00A31B50"/>
    <w:rsid w:val="00A34E2B"/>
    <w:rsid w:val="00A34EB2"/>
    <w:rsid w:val="00A41B98"/>
    <w:rsid w:val="00A465B8"/>
    <w:rsid w:val="00A57BB3"/>
    <w:rsid w:val="00A913CF"/>
    <w:rsid w:val="00A97567"/>
    <w:rsid w:val="00AC6E1D"/>
    <w:rsid w:val="00AD4F9A"/>
    <w:rsid w:val="00B050EA"/>
    <w:rsid w:val="00B52945"/>
    <w:rsid w:val="00B6686A"/>
    <w:rsid w:val="00B90126"/>
    <w:rsid w:val="00B913A3"/>
    <w:rsid w:val="00BB22DB"/>
    <w:rsid w:val="00BC30F1"/>
    <w:rsid w:val="00BD2446"/>
    <w:rsid w:val="00BD4612"/>
    <w:rsid w:val="00BF501A"/>
    <w:rsid w:val="00C06996"/>
    <w:rsid w:val="00C216BC"/>
    <w:rsid w:val="00C5313D"/>
    <w:rsid w:val="00C6530A"/>
    <w:rsid w:val="00C8344C"/>
    <w:rsid w:val="00CA120B"/>
    <w:rsid w:val="00CB1242"/>
    <w:rsid w:val="00CD6937"/>
    <w:rsid w:val="00CE693C"/>
    <w:rsid w:val="00CE734B"/>
    <w:rsid w:val="00CF6D6A"/>
    <w:rsid w:val="00D10864"/>
    <w:rsid w:val="00D1497B"/>
    <w:rsid w:val="00D215CF"/>
    <w:rsid w:val="00D319D2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93679"/>
    <w:rsid w:val="00DB7910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A4883"/>
    <w:rsid w:val="00ED3745"/>
    <w:rsid w:val="00EE0AE0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48C0417-2519-4469-BFD8-41CE2245B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3B4A20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3B4A20"/>
    <w:rPr>
      <w:rFonts w:eastAsia="Calibri"/>
      <w:sz w:val="24"/>
      <w:szCs w:val="24"/>
    </w:rPr>
  </w:style>
  <w:style w:type="character" w:customStyle="1" w:styleId="a6">
    <w:name w:val="פיסקת רשימה תו"/>
    <w:link w:val="a5"/>
    <w:uiPriority w:val="34"/>
    <w:rsid w:val="00A215C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2297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3</cp:revision>
  <cp:lastPrinted>2011-04-05T08:19:00Z</cp:lastPrinted>
  <dcterms:created xsi:type="dcterms:W3CDTF">2019-07-23T18:28:00Z</dcterms:created>
  <dcterms:modified xsi:type="dcterms:W3CDTF">2019-07-23T18:28:00Z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